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233EF" w14:textId="269332BB" w:rsidR="00CE6E93" w:rsidRPr="008165E1" w:rsidRDefault="008165E1" w:rsidP="008165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5E1">
        <w:rPr>
          <w:rFonts w:ascii="Times New Roman" w:hAnsi="Times New Roman" w:cs="Times New Roman"/>
          <w:b/>
          <w:bCs/>
          <w:sz w:val="28"/>
          <w:szCs w:val="28"/>
        </w:rPr>
        <w:t>Государственное бюджетное профессиональное образовательное учреждение «Кабардино-Балкарский гуманитарно-технический колледж» Министерства просвещения и науки Кабардино- Балкарской Республики</w:t>
      </w:r>
    </w:p>
    <w:p w14:paraId="780DF098" w14:textId="0837828D" w:rsidR="008165E1" w:rsidRDefault="008165E1" w:rsidP="008165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165E1">
        <w:rPr>
          <w:rFonts w:ascii="Times New Roman" w:hAnsi="Times New Roman" w:cs="Times New Roman"/>
          <w:sz w:val="28"/>
          <w:szCs w:val="28"/>
        </w:rPr>
        <w:t>истем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65E1">
        <w:rPr>
          <w:rFonts w:ascii="Times New Roman" w:hAnsi="Times New Roman" w:cs="Times New Roman"/>
          <w:sz w:val="28"/>
          <w:szCs w:val="28"/>
        </w:rPr>
        <w:t xml:space="preserve"> мер поддержки студенческих семей</w:t>
      </w:r>
      <w:r>
        <w:rPr>
          <w:rFonts w:ascii="Times New Roman" w:hAnsi="Times New Roman" w:cs="Times New Roman"/>
          <w:sz w:val="28"/>
          <w:szCs w:val="28"/>
        </w:rPr>
        <w:t xml:space="preserve"> в колледже: </w:t>
      </w:r>
    </w:p>
    <w:p w14:paraId="5C5FDA84" w14:textId="368211E8" w:rsidR="008165E1" w:rsidRDefault="008165E1" w:rsidP="008165E1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165E1">
        <w:rPr>
          <w:rFonts w:ascii="Times New Roman" w:hAnsi="Times New Roman" w:cs="Times New Roman"/>
          <w:sz w:val="28"/>
          <w:szCs w:val="28"/>
        </w:rPr>
        <w:t>еревод на бюджетные места студенток, родивших ребенка в период обучения</w:t>
      </w:r>
    </w:p>
    <w:p w14:paraId="36F5B3F8" w14:textId="793064C3" w:rsidR="008165E1" w:rsidRDefault="008165E1" w:rsidP="008165E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5E1">
        <w:rPr>
          <w:rFonts w:ascii="Times New Roman" w:hAnsi="Times New Roman" w:cs="Times New Roman"/>
          <w:sz w:val="28"/>
          <w:szCs w:val="28"/>
        </w:rPr>
        <w:t>Обеспечение индивидуального подхода к процессу освоения образовательных программ студентами с детьми или беременными обучающимися</w:t>
      </w:r>
      <w:r>
        <w:rPr>
          <w:rFonts w:ascii="Times New Roman" w:hAnsi="Times New Roman" w:cs="Times New Roman"/>
          <w:sz w:val="28"/>
          <w:szCs w:val="28"/>
        </w:rPr>
        <w:t>, переход на индивидуальный учебный график, использование дистанционных форм обучения</w:t>
      </w:r>
    </w:p>
    <w:p w14:paraId="50968AA5" w14:textId="169B73A3" w:rsidR="008165E1" w:rsidRDefault="008165E1" w:rsidP="008165E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165E1">
        <w:rPr>
          <w:rFonts w:ascii="Times New Roman" w:hAnsi="Times New Roman" w:cs="Times New Roman"/>
          <w:sz w:val="28"/>
          <w:szCs w:val="28"/>
        </w:rPr>
        <w:t>сихологическо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65E1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65E1">
        <w:rPr>
          <w:rFonts w:ascii="Times New Roman" w:hAnsi="Times New Roman" w:cs="Times New Roman"/>
          <w:sz w:val="28"/>
          <w:szCs w:val="28"/>
        </w:rPr>
        <w:t xml:space="preserve"> (в т.ч. для предотвращения случаев расторжения брака)</w:t>
      </w:r>
      <w:r>
        <w:rPr>
          <w:rFonts w:ascii="Times New Roman" w:hAnsi="Times New Roman" w:cs="Times New Roman"/>
          <w:sz w:val="28"/>
          <w:szCs w:val="28"/>
        </w:rPr>
        <w:t xml:space="preserve"> (педагог- психолог, социальный педагог)</w:t>
      </w:r>
    </w:p>
    <w:p w14:paraId="64AFEE22" w14:textId="477DC848" w:rsidR="008165E1" w:rsidRDefault="008165E1" w:rsidP="008165E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5E1">
        <w:rPr>
          <w:rFonts w:ascii="Times New Roman" w:hAnsi="Times New Roman" w:cs="Times New Roman"/>
          <w:sz w:val="28"/>
          <w:szCs w:val="28"/>
        </w:rPr>
        <w:t>Содействие в трудоустройстве</w:t>
      </w:r>
      <w:r>
        <w:rPr>
          <w:rFonts w:ascii="Times New Roman" w:hAnsi="Times New Roman" w:cs="Times New Roman"/>
          <w:sz w:val="28"/>
          <w:szCs w:val="28"/>
        </w:rPr>
        <w:t xml:space="preserve">- Центр содействия занятости выпускников обеспечивает предоставление информации о вакансиях работодателей- партнеров колледжа, участие в семинарах и тренингах </w:t>
      </w:r>
      <w:r w:rsidRPr="008165E1">
        <w:rPr>
          <w:rFonts w:ascii="Times New Roman" w:hAnsi="Times New Roman" w:cs="Times New Roman"/>
          <w:sz w:val="28"/>
          <w:szCs w:val="28"/>
        </w:rPr>
        <w:t>ГКУ "Республиканский центр труда, занятости и социальной защиты"</w:t>
      </w:r>
      <w:r>
        <w:rPr>
          <w:rFonts w:ascii="Times New Roman" w:hAnsi="Times New Roman" w:cs="Times New Roman"/>
          <w:sz w:val="28"/>
          <w:szCs w:val="28"/>
        </w:rPr>
        <w:t>, участие в Ярмарках вакансий</w:t>
      </w:r>
    </w:p>
    <w:p w14:paraId="62606C38" w14:textId="12962F9A" w:rsidR="008165E1" w:rsidRDefault="008165E1" w:rsidP="008165E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5E1">
        <w:rPr>
          <w:rFonts w:ascii="Times New Roman" w:hAnsi="Times New Roman" w:cs="Times New Roman"/>
          <w:sz w:val="28"/>
          <w:szCs w:val="28"/>
        </w:rPr>
        <w:t>Развитие доступности физической культуры и спорта для членов студенческих семей</w:t>
      </w:r>
      <w:r w:rsidRPr="008165E1">
        <w:rPr>
          <w:rFonts w:ascii="Times New Roman" w:hAnsi="Times New Roman" w:cs="Times New Roman"/>
          <w:sz w:val="28"/>
          <w:szCs w:val="28"/>
        </w:rPr>
        <w:t>- обеспечен доступ в тренажерный зал образовательной организации</w:t>
      </w:r>
    </w:p>
    <w:p w14:paraId="26ACD208" w14:textId="0FE76472" w:rsidR="008165E1" w:rsidRPr="008165E1" w:rsidRDefault="008165E1" w:rsidP="008165E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5E1">
        <w:rPr>
          <w:rFonts w:ascii="Times New Roman" w:hAnsi="Times New Roman" w:cs="Times New Roman"/>
          <w:sz w:val="28"/>
          <w:szCs w:val="28"/>
        </w:rPr>
        <w:t>Обеспечен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65E1">
        <w:rPr>
          <w:rFonts w:ascii="Times New Roman" w:hAnsi="Times New Roman" w:cs="Times New Roman"/>
          <w:sz w:val="28"/>
          <w:szCs w:val="28"/>
        </w:rPr>
        <w:t xml:space="preserve"> повсеместно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65E1">
        <w:rPr>
          <w:rFonts w:ascii="Times New Roman" w:hAnsi="Times New Roman" w:cs="Times New Roman"/>
          <w:sz w:val="28"/>
          <w:szCs w:val="28"/>
        </w:rPr>
        <w:t xml:space="preserve"> информировани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65E1">
        <w:rPr>
          <w:rFonts w:ascii="Times New Roman" w:hAnsi="Times New Roman" w:cs="Times New Roman"/>
          <w:sz w:val="28"/>
          <w:szCs w:val="28"/>
        </w:rPr>
        <w:t xml:space="preserve"> о существующих мерах поддержки для студенческих семей (семей с детьми) с задействованием различных форматов и сервисов (в том числе посредством размещения на официальных Интернет- ресурсах образовательных организаций подробной информации об имеющихся мерах поддержки студентов и студенческих семей в рамках действующего законодательства).</w:t>
      </w:r>
    </w:p>
    <w:sectPr w:rsidR="008165E1" w:rsidRPr="00816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2E5"/>
    <w:multiLevelType w:val="hybridMultilevel"/>
    <w:tmpl w:val="A8A8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E1"/>
    <w:rsid w:val="008165E1"/>
    <w:rsid w:val="00CE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96C5"/>
  <w15:chartTrackingRefBased/>
  <w15:docId w15:val="{5AC151A4-0942-47E6-8A79-33168079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Сатаней Б</dc:creator>
  <cp:keywords/>
  <dc:description/>
  <cp:lastModifiedBy>Сатаней Б</cp:lastModifiedBy>
  <cp:revision>1</cp:revision>
  <dcterms:created xsi:type="dcterms:W3CDTF">2025-12-04T12:39:00Z</dcterms:created>
  <dcterms:modified xsi:type="dcterms:W3CDTF">2025-12-04T12:49:00Z</dcterms:modified>
</cp:coreProperties>
</file>